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7E" w:rsidRDefault="00D4537E" w:rsidP="006D1093">
      <w:pPr>
        <w:jc w:val="center"/>
        <w:rPr>
          <w:b/>
          <w:bCs/>
          <w:lang w:val="en-US"/>
        </w:rPr>
      </w:pPr>
      <w:r>
        <w:rPr>
          <w:b/>
          <w:bCs/>
          <w:lang w:val="en-US"/>
        </w:rPr>
        <w:t>Syllabus</w:t>
      </w:r>
    </w:p>
    <w:p w:rsidR="006D1093" w:rsidRDefault="00D4537E" w:rsidP="006D1093">
      <w:pPr>
        <w:jc w:val="center"/>
        <w:rPr>
          <w:b/>
          <w:bCs/>
          <w:lang w:val="en-US"/>
        </w:rPr>
      </w:pPr>
      <w:r>
        <w:rPr>
          <w:b/>
          <w:bCs/>
          <w:lang w:val="en-US"/>
        </w:rPr>
        <w:t>I semester 2017</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9E28B2" w:rsidRDefault="009E28B2" w:rsidP="00FD46DA">
            <w:pPr>
              <w:autoSpaceDE w:val="0"/>
              <w:autoSpaceDN w:val="0"/>
              <w:adjustRightInd w:val="0"/>
              <w:jc w:val="center"/>
              <w:rPr>
                <w:bCs/>
                <w:lang w:val="en-US"/>
              </w:rPr>
            </w:pPr>
            <w:r w:rsidRPr="009E28B2">
              <w:rPr>
                <w:lang w:val="en-US"/>
              </w:rPr>
              <w:t>PG</w:t>
            </w:r>
            <w:r w:rsidRPr="009E28B2">
              <w:rPr>
                <w:lang w:val="kk-KZ"/>
              </w:rPr>
              <w:t xml:space="preserve"> </w:t>
            </w:r>
            <w:r w:rsidRPr="009E28B2">
              <w:rPr>
                <w:lang w:val="en-US"/>
              </w:rPr>
              <w:t>5302</w:t>
            </w: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9E28B2" w:rsidRDefault="009E28B2" w:rsidP="00FD46DA">
            <w:pPr>
              <w:autoSpaceDE w:val="0"/>
              <w:autoSpaceDN w:val="0"/>
              <w:adjustRightInd w:val="0"/>
              <w:rPr>
                <w:lang w:val="en-US"/>
              </w:rPr>
            </w:pPr>
            <w:r w:rsidRPr="009E28B2">
              <w:rPr>
                <w:lang w:val="en-US"/>
              </w:rPr>
              <w:t xml:space="preserve">Subterranean Hydrodynamics </w:t>
            </w:r>
          </w:p>
          <w:p w:rsidR="00D4537E" w:rsidRPr="009E28B2"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9E28B2" w:rsidP="00FD46DA">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r>
              <w:rPr>
                <w:lang w:val="en-US"/>
              </w:rPr>
              <w:t>1</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r>
              <w:rPr>
                <w:lang w:val="en-US"/>
              </w:rPr>
              <w:t>1</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9E28B2" w:rsidRDefault="009E28B2" w:rsidP="00FD46DA">
            <w:pPr>
              <w:autoSpaceDE w:val="0"/>
              <w:autoSpaceDN w:val="0"/>
              <w:adjustRightInd w:val="0"/>
              <w:jc w:val="center"/>
              <w:rPr>
                <w:bC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D4537E" w:rsidP="00D4537E">
            <w:pPr>
              <w:pStyle w:val="2"/>
              <w:spacing w:line="240" w:lineRule="auto"/>
              <w:rPr>
                <w:b/>
                <w:lang w:val="en-US"/>
              </w:rPr>
            </w:pPr>
            <w:proofErr w:type="spellStart"/>
            <w:r>
              <w:rPr>
                <w:lang w:val="en-US"/>
              </w:rPr>
              <w:t>Berdenova</w:t>
            </w:r>
            <w:proofErr w:type="spellEnd"/>
            <w:r>
              <w:rPr>
                <w:lang w:val="en-US"/>
              </w:rPr>
              <w:t xml:space="preserve"> </w:t>
            </w:r>
            <w:proofErr w:type="spellStart"/>
            <w:r>
              <w:rPr>
                <w:lang w:val="en-US"/>
              </w:rPr>
              <w:t>Bakytnur</w:t>
            </w:r>
            <w:proofErr w:type="spellEnd"/>
            <w:r>
              <w:rPr>
                <w:lang w:val="en-US"/>
              </w:rPr>
              <w:t xml:space="preserve"> </w:t>
            </w:r>
            <w:proofErr w:type="spellStart"/>
            <w:r>
              <w:rPr>
                <w:lang w:val="en-US"/>
              </w:rPr>
              <w:t>Amanbayevna</w:t>
            </w:r>
            <w:proofErr w:type="spellEnd"/>
            <w:r>
              <w:rPr>
                <w:lang w:val="en-US"/>
              </w:rPr>
              <w:t>, PhD student</w:t>
            </w:r>
            <w:r w:rsidR="006D1093" w:rsidRPr="008A0551">
              <w:rPr>
                <w:lang w:val="en-US"/>
              </w:rPr>
              <w:t>.</w:t>
            </w:r>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9E28B2" w:rsidRDefault="009E28B2" w:rsidP="008F3364">
            <w:pPr>
              <w:autoSpaceDE w:val="0"/>
              <w:autoSpaceDN w:val="0"/>
              <w:adjustRightInd w:val="0"/>
              <w:rPr>
                <w:bCs/>
                <w:lang w:val="en-US"/>
              </w:rPr>
            </w:pPr>
            <w:r w:rsidRPr="009E28B2">
              <w:rPr>
                <w:bCs/>
                <w:lang w:val="en-US"/>
              </w:rPr>
              <w:t xml:space="preserve">Tuesday </w:t>
            </w:r>
          </w:p>
          <w:p w:rsidR="00D4537E" w:rsidRDefault="008F3364" w:rsidP="008F3364">
            <w:pPr>
              <w:autoSpaceDE w:val="0"/>
              <w:autoSpaceDN w:val="0"/>
              <w:adjustRightInd w:val="0"/>
              <w:rPr>
                <w:lang w:val="en-US"/>
              </w:rPr>
            </w:pPr>
            <w:r>
              <w:rPr>
                <w:bCs/>
                <w:lang w:val="en-US"/>
              </w:rPr>
              <w:t>1</w:t>
            </w:r>
            <w:r w:rsidR="009E28B2">
              <w:rPr>
                <w:bCs/>
              </w:rPr>
              <w:t>7</w:t>
            </w:r>
            <w:r>
              <w:rPr>
                <w:bCs/>
                <w:lang w:val="en-US"/>
              </w:rPr>
              <w:t>:00-19:50</w:t>
            </w:r>
          </w:p>
          <w:p w:rsidR="00D4537E" w:rsidRPr="008A0551" w:rsidRDefault="00D4537E" w:rsidP="00FD46DA">
            <w:pPr>
              <w:autoSpaceDE w:val="0"/>
              <w:autoSpaceDN w:val="0"/>
              <w:adjustRightInd w:val="0"/>
              <w:jc w:val="center"/>
              <w:rPr>
                <w:lang w:val="en-US"/>
              </w:rPr>
            </w:pPr>
          </w:p>
        </w:tc>
      </w:tr>
      <w:tr w:rsidR="006D1093" w:rsidRPr="00F2626B"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r w:rsidR="00D4537E" w:rsidRPr="00D4537E">
              <w:rPr>
                <w:lang w:val="en-US"/>
              </w:rPr>
              <w:t>bakytnur.berdenova@gmail.com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jc w:val="both"/>
              <w:rPr>
                <w:lang w:val="en-US"/>
              </w:rPr>
            </w:pPr>
            <w:r w:rsidRPr="008A0551">
              <w:rPr>
                <w:lang w:val="en-US"/>
              </w:rPr>
              <w:t xml:space="preserve">Telephone: </w:t>
            </w:r>
          </w:p>
          <w:p w:rsidR="00D4537E" w:rsidRPr="008A0551" w:rsidRDefault="00D4537E" w:rsidP="00FD46DA">
            <w:pPr>
              <w:jc w:val="both"/>
              <w:rPr>
                <w:lang w:val="en-US"/>
              </w:rPr>
            </w:pPr>
            <w:r>
              <w:rPr>
                <w:lang w:val="en-US"/>
              </w:rPr>
              <w:t>+7(702)232 08 66</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9E28B2" w:rsidP="008F3364">
            <w:pPr>
              <w:autoSpaceDE w:val="0"/>
              <w:autoSpaceDN w:val="0"/>
              <w:adjustRightInd w:val="0"/>
              <w:rPr>
                <w:lang w:val="en-US"/>
              </w:rPr>
            </w:pPr>
            <w:r>
              <w:rPr>
                <w:bCs/>
                <w:lang w:val="en-US"/>
              </w:rPr>
              <w:t>106</w:t>
            </w: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D4537E" w:rsidP="00FD46DA">
            <w:pPr>
              <w:jc w:val="both"/>
              <w:rPr>
                <w:lang w:val="en-US"/>
              </w:rPr>
            </w:pPr>
            <w:r>
              <w:rPr>
                <w:lang w:val="en-US"/>
              </w:rPr>
              <w:t>The same person</w:t>
            </w:r>
          </w:p>
        </w:tc>
        <w:tc>
          <w:tcPr>
            <w:tcW w:w="1701" w:type="dxa"/>
            <w:gridSpan w:val="4"/>
            <w:vMerge w:val="restart"/>
            <w:tcBorders>
              <w:top w:val="single" w:sz="4" w:space="0" w:color="000000"/>
              <w:left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rsidR="006D1093" w:rsidRPr="008A0551"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E-mail: </w:t>
            </w:r>
          </w:p>
        </w:tc>
        <w:tc>
          <w:tcPr>
            <w:tcW w:w="1701" w:type="dxa"/>
            <w:gridSpan w:val="4"/>
            <w:vMerge/>
            <w:tcBorders>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rPr>
            </w:pPr>
          </w:p>
        </w:tc>
        <w:tc>
          <w:tcPr>
            <w:tcW w:w="2375" w:type="dxa"/>
            <w:gridSpan w:val="2"/>
            <w:vMerge/>
            <w:tcBorders>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jc w:val="both"/>
              <w:rPr>
                <w:lang w:val="en-US"/>
              </w:rPr>
            </w:pPr>
            <w:r w:rsidRPr="008A0551">
              <w:rPr>
                <w:lang w:val="en-US"/>
              </w:rPr>
              <w:t xml:space="preserve">Telephone: </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jc w:val="center"/>
              <w:rPr>
                <w:lang w:val="en-US"/>
              </w:rPr>
            </w:pPr>
          </w:p>
        </w:tc>
      </w:tr>
    </w:tbl>
    <w:p w:rsidR="006D1093" w:rsidRDefault="006D1093" w:rsidP="007D3EE1">
      <w:pPr>
        <w:rPr>
          <w:b/>
        </w:rPr>
      </w:pPr>
    </w:p>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F2626B"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Pr="007D0929" w:rsidRDefault="006D1093" w:rsidP="00BE65C7">
            <w:pPr>
              <w:rPr>
                <w:lang w:val="en-US"/>
              </w:rPr>
            </w:pPr>
            <w:r>
              <w:rPr>
                <w:b/>
                <w:lang w:val="en-US"/>
              </w:rPr>
              <w:t>Type of university</w:t>
            </w:r>
            <w:r w:rsidR="008F3364">
              <w:rPr>
                <w:lang w:val="en-US"/>
              </w:rPr>
              <w:t>:</w:t>
            </w:r>
          </w:p>
          <w:p w:rsidR="007D3EE1" w:rsidRPr="007D0929" w:rsidRDefault="007D3EE1" w:rsidP="00BE65C7">
            <w:pPr>
              <w:rPr>
                <w:lang w:val="en-US"/>
              </w:rPr>
            </w:pPr>
          </w:p>
          <w:p w:rsidR="007D3EE1" w:rsidRPr="007D0929" w:rsidRDefault="006D1093" w:rsidP="004D1500">
            <w:pPr>
              <w:rPr>
                <w:lang w:val="en-US"/>
              </w:rPr>
            </w:pPr>
            <w:r>
              <w:rPr>
                <w:b/>
                <w:lang w:val="en-US"/>
              </w:rPr>
              <w:t>Aim of course</w:t>
            </w:r>
            <w:r w:rsidR="007D3EE1" w:rsidRPr="007D0929">
              <w:rPr>
                <w:b/>
                <w:lang w:val="en-US"/>
              </w:rPr>
              <w:t xml:space="preserve">: </w:t>
            </w:r>
            <w:r w:rsidR="00940F34" w:rsidRPr="00D71057">
              <w:rPr>
                <w:lang w:val="en-US"/>
              </w:rPr>
              <w:t>The aim of the course</w:t>
            </w:r>
            <w:r w:rsidR="00940F34" w:rsidRPr="00D71057">
              <w:rPr>
                <w:rFonts w:eastAsia="Calibri"/>
                <w:lang w:val="kk-KZ"/>
              </w:rPr>
              <w:t xml:space="preserve"> is to give the students the basics of "Underground Hydrodynamics", </w:t>
            </w:r>
            <w:r w:rsidR="00940F34" w:rsidRPr="00D71057">
              <w:rPr>
                <w:rFonts w:eastAsia="Calibri"/>
                <w:lang w:val="en-US"/>
              </w:rPr>
              <w:t xml:space="preserve">introduce with </w:t>
            </w:r>
            <w:r w:rsidR="00940F34" w:rsidRPr="00D71057">
              <w:rPr>
                <w:rFonts w:eastAsia="Calibri"/>
                <w:lang w:val="kk-KZ"/>
              </w:rPr>
              <w:t>basic concepts and terms of flow</w:t>
            </w:r>
            <w:r w:rsidR="00940F34" w:rsidRPr="00D71057">
              <w:rPr>
                <w:rFonts w:eastAsia="Calibri"/>
                <w:lang w:val="en-US"/>
              </w:rPr>
              <w:t>s in porous media, properties of rocks,</w:t>
            </w:r>
            <w:r w:rsidR="00940F34" w:rsidRPr="00D71057">
              <w:rPr>
                <w:rFonts w:eastAsia="Calibri"/>
                <w:lang w:val="kk-KZ"/>
              </w:rPr>
              <w:t xml:space="preserve"> teach them to derive the basic equations and familiarize them with the basic axioms, hypotheses and modern approaches in modeling underground hydrodynamics</w:t>
            </w:r>
            <w:r w:rsidR="00940F34" w:rsidRPr="00D71057">
              <w:rPr>
                <w:rFonts w:eastAsia="Calibri"/>
                <w:lang w:val="en-US"/>
              </w:rPr>
              <w:t xml:space="preserve"> problems</w:t>
            </w:r>
            <w:r w:rsidR="00940F34" w:rsidRPr="00D71057">
              <w:rPr>
                <w:rFonts w:eastAsia="Calibri"/>
                <w:lang w:val="kk-KZ"/>
              </w:rPr>
              <w:t>.</w:t>
            </w:r>
          </w:p>
        </w:tc>
      </w:tr>
      <w:tr w:rsidR="007D3EE1"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t>Prerequisites</w:t>
            </w:r>
          </w:p>
        </w:tc>
        <w:tc>
          <w:tcPr>
            <w:tcW w:w="8031" w:type="dxa"/>
            <w:tcBorders>
              <w:top w:val="single" w:sz="4" w:space="0" w:color="000000"/>
              <w:left w:val="single" w:sz="4" w:space="0" w:color="000000"/>
              <w:bottom w:val="single" w:sz="4" w:space="0" w:color="000000"/>
              <w:right w:val="single" w:sz="4" w:space="0" w:color="000000"/>
            </w:tcBorders>
          </w:tcPr>
          <w:p w:rsidR="00940F34" w:rsidRPr="00D71057" w:rsidRDefault="00940F34" w:rsidP="00940F34">
            <w:pPr>
              <w:numPr>
                <w:ilvl w:val="0"/>
                <w:numId w:val="1"/>
              </w:numPr>
              <w:jc w:val="both"/>
              <w:rPr>
                <w:lang w:val="kk-KZ"/>
              </w:rPr>
            </w:pPr>
            <w:r w:rsidRPr="00D71057">
              <w:rPr>
                <w:lang w:val="kk-KZ"/>
              </w:rPr>
              <w:t xml:space="preserve">Fundamentals of Differential equations </w:t>
            </w:r>
          </w:p>
          <w:p w:rsidR="00940F34" w:rsidRPr="00D71057" w:rsidRDefault="00940F34" w:rsidP="00940F34">
            <w:pPr>
              <w:numPr>
                <w:ilvl w:val="0"/>
                <w:numId w:val="1"/>
              </w:numPr>
              <w:jc w:val="both"/>
              <w:rPr>
                <w:lang w:val="kk-KZ"/>
              </w:rPr>
            </w:pPr>
            <w:r w:rsidRPr="00D71057">
              <w:rPr>
                <w:lang w:val="kk-KZ"/>
              </w:rPr>
              <w:t xml:space="preserve">Equations of mathematical Physics </w:t>
            </w:r>
          </w:p>
          <w:p w:rsidR="00940F34" w:rsidRPr="00D71057" w:rsidRDefault="00940F34" w:rsidP="00940F34">
            <w:pPr>
              <w:numPr>
                <w:ilvl w:val="0"/>
                <w:numId w:val="1"/>
              </w:numPr>
              <w:jc w:val="both"/>
              <w:rPr>
                <w:lang w:val="kk-KZ"/>
              </w:rPr>
            </w:pPr>
            <w:r w:rsidRPr="00D71057">
              <w:rPr>
                <w:lang w:val="en-US"/>
              </w:rPr>
              <w:t>Continuum Mechanics</w:t>
            </w:r>
            <w:r w:rsidRPr="00D71057">
              <w:rPr>
                <w:lang w:val="kk-KZ"/>
              </w:rPr>
              <w:t xml:space="preserve"> </w:t>
            </w:r>
          </w:p>
          <w:p w:rsidR="00940F34" w:rsidRPr="00D71057" w:rsidRDefault="00940F34" w:rsidP="00940F34">
            <w:pPr>
              <w:numPr>
                <w:ilvl w:val="0"/>
                <w:numId w:val="1"/>
              </w:numPr>
              <w:jc w:val="both"/>
              <w:rPr>
                <w:lang w:val="kk-KZ"/>
              </w:rPr>
            </w:pPr>
            <w:r w:rsidRPr="00D71057">
              <w:rPr>
                <w:lang w:val="en-US"/>
              </w:rPr>
              <w:t>Numerical Methods</w:t>
            </w:r>
            <w:r w:rsidRPr="00D71057">
              <w:rPr>
                <w:lang w:val="kk-KZ"/>
              </w:rPr>
              <w:t xml:space="preserve"> </w:t>
            </w:r>
          </w:p>
          <w:p w:rsidR="007D3EE1" w:rsidRPr="00940F34" w:rsidRDefault="00940F34" w:rsidP="00940F34">
            <w:pPr>
              <w:numPr>
                <w:ilvl w:val="0"/>
                <w:numId w:val="1"/>
              </w:numPr>
              <w:jc w:val="both"/>
              <w:rPr>
                <w:lang w:val="en-US"/>
              </w:rPr>
            </w:pPr>
            <w:r w:rsidRPr="00D71057">
              <w:rPr>
                <w:lang w:val="en-US"/>
              </w:rPr>
              <w:t>Fluid Mechanics</w:t>
            </w:r>
          </w:p>
        </w:tc>
      </w:tr>
      <w:tr w:rsidR="007D3EE1"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r>
              <w:rPr>
                <w:b/>
                <w:lang w:val="en-US"/>
              </w:rPr>
              <w:t>literature</w:t>
            </w:r>
            <w:r w:rsidR="007D3EE1">
              <w:t>:</w:t>
            </w:r>
          </w:p>
          <w:p w:rsidR="00940F34" w:rsidRPr="00D71057" w:rsidRDefault="00940F34" w:rsidP="00940F34">
            <w:pPr>
              <w:pStyle w:val="a3"/>
              <w:keepNext/>
              <w:numPr>
                <w:ilvl w:val="0"/>
                <w:numId w:val="2"/>
              </w:numPr>
              <w:tabs>
                <w:tab w:val="left" w:pos="851"/>
              </w:tabs>
              <w:autoSpaceDE w:val="0"/>
              <w:autoSpaceDN w:val="0"/>
              <w:spacing w:after="0"/>
              <w:jc w:val="both"/>
              <w:outlineLvl w:val="1"/>
              <w:rPr>
                <w:lang w:val="kk-KZ"/>
              </w:rPr>
            </w:pPr>
            <w:proofErr w:type="spellStart"/>
            <w:proofErr w:type="gramStart"/>
            <w:r w:rsidRPr="00D71057">
              <w:rPr>
                <w:lang w:val="en-US"/>
              </w:rPr>
              <w:t>J.Bear</w:t>
            </w:r>
            <w:proofErr w:type="spellEnd"/>
            <w:proofErr w:type="gramEnd"/>
            <w:r w:rsidRPr="00D71057">
              <w:rPr>
                <w:lang w:val="en-US"/>
              </w:rPr>
              <w:t xml:space="preserve">, A. </w:t>
            </w:r>
            <w:proofErr w:type="spellStart"/>
            <w:r w:rsidRPr="00D71057">
              <w:rPr>
                <w:lang w:val="en-US"/>
              </w:rPr>
              <w:t>Verruijt</w:t>
            </w:r>
            <w:proofErr w:type="spellEnd"/>
            <w:r w:rsidRPr="00D71057">
              <w:rPr>
                <w:lang w:val="en-US"/>
              </w:rPr>
              <w:t xml:space="preserve">. Modeling Groundwater Flow and Pollution. Holland.: </w:t>
            </w:r>
            <w:proofErr w:type="spellStart"/>
            <w:r w:rsidRPr="00D71057">
              <w:rPr>
                <w:lang w:val="en-US"/>
              </w:rPr>
              <w:t>Reidel</w:t>
            </w:r>
            <w:proofErr w:type="spellEnd"/>
            <w:r w:rsidRPr="00D71057">
              <w:rPr>
                <w:lang w:val="en-US"/>
              </w:rPr>
              <w:t xml:space="preserve"> Publishing Company, 1990 – 414 pp.</w:t>
            </w:r>
          </w:p>
          <w:p w:rsidR="00940F34" w:rsidRPr="00D71057" w:rsidRDefault="00940F34" w:rsidP="00940F34">
            <w:pPr>
              <w:pStyle w:val="a3"/>
              <w:keepNext/>
              <w:numPr>
                <w:ilvl w:val="0"/>
                <w:numId w:val="2"/>
              </w:numPr>
              <w:tabs>
                <w:tab w:val="left" w:pos="851"/>
              </w:tabs>
              <w:autoSpaceDE w:val="0"/>
              <w:autoSpaceDN w:val="0"/>
              <w:spacing w:after="0"/>
              <w:jc w:val="both"/>
              <w:outlineLvl w:val="1"/>
              <w:rPr>
                <w:lang w:val="kk-KZ"/>
              </w:rPr>
            </w:pPr>
            <w:proofErr w:type="spellStart"/>
            <w:proofErr w:type="gramStart"/>
            <w:r w:rsidRPr="00D71057">
              <w:rPr>
                <w:lang w:val="en-US"/>
              </w:rPr>
              <w:t>J.Bear</w:t>
            </w:r>
            <w:proofErr w:type="spellEnd"/>
            <w:proofErr w:type="gramEnd"/>
            <w:r w:rsidRPr="00D71057">
              <w:rPr>
                <w:lang w:val="en-US"/>
              </w:rPr>
              <w:t>. Dynamics of Fluids in Porous Media. USA, 2014</w:t>
            </w:r>
          </w:p>
          <w:p w:rsidR="00940F34" w:rsidRPr="00D71057" w:rsidRDefault="00940F34" w:rsidP="00940F34">
            <w:pPr>
              <w:pStyle w:val="a3"/>
              <w:keepNext/>
              <w:numPr>
                <w:ilvl w:val="0"/>
                <w:numId w:val="2"/>
              </w:numPr>
              <w:tabs>
                <w:tab w:val="left" w:pos="851"/>
              </w:tabs>
              <w:autoSpaceDE w:val="0"/>
              <w:autoSpaceDN w:val="0"/>
              <w:spacing w:after="0"/>
              <w:jc w:val="both"/>
              <w:outlineLvl w:val="1"/>
              <w:rPr>
                <w:lang w:val="kk-KZ"/>
              </w:rPr>
            </w:pPr>
            <w:r w:rsidRPr="00D71057">
              <w:rPr>
                <w:lang w:val="en-US"/>
              </w:rPr>
              <w:t>Tarek Ahmed. Reservoir Engineering. USA, 2011</w:t>
            </w:r>
          </w:p>
          <w:p w:rsidR="00940F34" w:rsidRPr="00D71057" w:rsidRDefault="00940F34" w:rsidP="00940F34">
            <w:pPr>
              <w:pStyle w:val="a3"/>
              <w:numPr>
                <w:ilvl w:val="0"/>
                <w:numId w:val="2"/>
              </w:numPr>
              <w:tabs>
                <w:tab w:val="left" w:pos="851"/>
              </w:tabs>
              <w:spacing w:after="0"/>
              <w:jc w:val="both"/>
              <w:rPr>
                <w:lang w:val="kk-KZ"/>
              </w:rPr>
            </w:pPr>
            <w:proofErr w:type="spellStart"/>
            <w:r w:rsidRPr="00D71057">
              <w:t>Полубаринова-Кочина</w:t>
            </w:r>
            <w:proofErr w:type="spellEnd"/>
            <w:r w:rsidRPr="00D71057">
              <w:t xml:space="preserve"> П.Я. Теория движения грунтовых вод. М.: Наука, 1977. – 664 стр.</w:t>
            </w:r>
          </w:p>
          <w:p w:rsidR="00940F34" w:rsidRPr="00D71057" w:rsidRDefault="00940F34" w:rsidP="00940F34">
            <w:pPr>
              <w:pStyle w:val="a3"/>
              <w:numPr>
                <w:ilvl w:val="0"/>
                <w:numId w:val="2"/>
              </w:numPr>
              <w:tabs>
                <w:tab w:val="left" w:pos="851"/>
              </w:tabs>
              <w:spacing w:after="0"/>
              <w:jc w:val="both"/>
              <w:rPr>
                <w:lang w:val="kk-KZ"/>
              </w:rPr>
            </w:pPr>
            <w:r w:rsidRPr="00D71057">
              <w:t>Коллинз Р. Течение жидкостей через пористые материалы. Мир: - 1964.</w:t>
            </w:r>
          </w:p>
          <w:p w:rsidR="00940F34" w:rsidRPr="00D71057" w:rsidRDefault="00940F34" w:rsidP="00940F34">
            <w:pPr>
              <w:pStyle w:val="a3"/>
              <w:keepNext/>
              <w:numPr>
                <w:ilvl w:val="0"/>
                <w:numId w:val="2"/>
              </w:numPr>
              <w:tabs>
                <w:tab w:val="left" w:pos="851"/>
              </w:tabs>
              <w:autoSpaceDE w:val="0"/>
              <w:autoSpaceDN w:val="0"/>
              <w:spacing w:after="0"/>
              <w:jc w:val="both"/>
              <w:outlineLvl w:val="1"/>
              <w:rPr>
                <w:lang w:val="kk-KZ"/>
              </w:rPr>
            </w:pPr>
            <w:r w:rsidRPr="00D71057">
              <w:rPr>
                <w:lang w:val="kk-KZ"/>
              </w:rPr>
              <w:t>Шестаков</w:t>
            </w:r>
            <w:r w:rsidRPr="00D71057">
              <w:t xml:space="preserve"> </w:t>
            </w:r>
            <w:r w:rsidRPr="00D71057">
              <w:rPr>
                <w:lang w:val="kk-KZ"/>
              </w:rPr>
              <w:t>В</w:t>
            </w:r>
            <w:r w:rsidRPr="00D71057">
              <w:t>.М. Динамика подземных вод. Изд-во Московского университета, 1979 г.</w:t>
            </w:r>
          </w:p>
          <w:p w:rsidR="00940F34" w:rsidRPr="00940F34" w:rsidRDefault="00940F34" w:rsidP="00940F34">
            <w:pPr>
              <w:pStyle w:val="a3"/>
              <w:keepNext/>
              <w:numPr>
                <w:ilvl w:val="0"/>
                <w:numId w:val="2"/>
              </w:numPr>
              <w:tabs>
                <w:tab w:val="left" w:pos="851"/>
              </w:tabs>
              <w:autoSpaceDE w:val="0"/>
              <w:autoSpaceDN w:val="0"/>
              <w:spacing w:after="0"/>
              <w:jc w:val="both"/>
              <w:outlineLvl w:val="1"/>
              <w:rPr>
                <w:lang w:val="kk-KZ"/>
              </w:rPr>
            </w:pPr>
            <w:r w:rsidRPr="00D71057">
              <w:rPr>
                <w:lang w:val="en-US"/>
              </w:rPr>
              <w:t xml:space="preserve">Zoltan E. Heinemann. Textbook series; Volume1: Fluid flow in porous media. </w:t>
            </w:r>
            <w:proofErr w:type="spellStart"/>
            <w:r w:rsidRPr="00D71057">
              <w:rPr>
                <w:lang w:val="en-US"/>
              </w:rPr>
              <w:t>Leoben</w:t>
            </w:r>
            <w:proofErr w:type="spellEnd"/>
            <w:r w:rsidRPr="00D71057">
              <w:rPr>
                <w:lang w:val="en-US"/>
              </w:rPr>
              <w:t>, 2005 – 204 pp.</w:t>
            </w:r>
          </w:p>
          <w:p w:rsidR="00940F34" w:rsidRPr="00D71057" w:rsidRDefault="00940F34" w:rsidP="00940F34">
            <w:pPr>
              <w:pStyle w:val="a5"/>
              <w:numPr>
                <w:ilvl w:val="0"/>
                <w:numId w:val="2"/>
              </w:numPr>
              <w:tabs>
                <w:tab w:val="left" w:pos="567"/>
                <w:tab w:val="left" w:pos="851"/>
              </w:tabs>
              <w:rPr>
                <w:sz w:val="24"/>
                <w:szCs w:val="24"/>
                <w:lang w:val="en-US"/>
              </w:rPr>
            </w:pPr>
            <w:r w:rsidRPr="00D71057">
              <w:rPr>
                <w:sz w:val="24"/>
                <w:szCs w:val="24"/>
                <w:lang w:val="kk-KZ"/>
              </w:rPr>
              <w:t>Чарный И.А. Подземная гидрогазодинамика. М.:1963</w:t>
            </w:r>
          </w:p>
          <w:p w:rsidR="00940F34" w:rsidRPr="00D71057" w:rsidRDefault="00940F34" w:rsidP="00940F34">
            <w:pPr>
              <w:pStyle w:val="a5"/>
              <w:numPr>
                <w:ilvl w:val="0"/>
                <w:numId w:val="2"/>
              </w:numPr>
              <w:tabs>
                <w:tab w:val="left" w:pos="851"/>
              </w:tabs>
              <w:rPr>
                <w:caps/>
                <w:sz w:val="24"/>
                <w:szCs w:val="24"/>
                <w:lang w:val="en-US"/>
              </w:rPr>
            </w:pPr>
            <w:r w:rsidRPr="00D71057">
              <w:rPr>
                <w:caps/>
                <w:sz w:val="24"/>
                <w:szCs w:val="24"/>
                <w:lang w:val="en-US"/>
              </w:rPr>
              <w:lastRenderedPageBreak/>
              <w:t xml:space="preserve">S11 </w:t>
            </w:r>
            <w:r w:rsidRPr="00D71057">
              <w:rPr>
                <w:sz w:val="24"/>
                <w:szCs w:val="24"/>
                <w:lang w:val="en-US"/>
              </w:rPr>
              <w:t>Ground water flow and well abstraction unit. Instruction manual. –</w:t>
            </w:r>
            <w:proofErr w:type="spellStart"/>
            <w:r w:rsidRPr="00D71057">
              <w:rPr>
                <w:sz w:val="24"/>
                <w:szCs w:val="24"/>
                <w:lang w:val="en-US"/>
              </w:rPr>
              <w:t>Armfield</w:t>
            </w:r>
            <w:proofErr w:type="spellEnd"/>
            <w:r w:rsidRPr="00D71057">
              <w:rPr>
                <w:sz w:val="24"/>
                <w:szCs w:val="24"/>
                <w:lang w:val="en-US"/>
              </w:rPr>
              <w:t>, 2011.</w:t>
            </w:r>
          </w:p>
          <w:p w:rsidR="00940F34" w:rsidRPr="00D71057" w:rsidRDefault="00940F34" w:rsidP="00940F34">
            <w:pPr>
              <w:pStyle w:val="a5"/>
              <w:numPr>
                <w:ilvl w:val="0"/>
                <w:numId w:val="2"/>
              </w:numPr>
              <w:tabs>
                <w:tab w:val="left" w:pos="851"/>
              </w:tabs>
              <w:rPr>
                <w:caps/>
                <w:sz w:val="24"/>
                <w:szCs w:val="24"/>
                <w:lang w:val="en-US"/>
              </w:rPr>
            </w:pPr>
            <w:r w:rsidRPr="00D71057">
              <w:rPr>
                <w:sz w:val="24"/>
                <w:szCs w:val="24"/>
                <w:lang w:val="en-US"/>
              </w:rPr>
              <w:t>S12 Advanced Environmental Hydrology System. Instruction manual. –</w:t>
            </w:r>
            <w:proofErr w:type="spellStart"/>
            <w:r w:rsidRPr="00D71057">
              <w:rPr>
                <w:sz w:val="24"/>
                <w:szCs w:val="24"/>
                <w:lang w:val="en-US"/>
              </w:rPr>
              <w:t>Armfield</w:t>
            </w:r>
            <w:proofErr w:type="spellEnd"/>
            <w:r w:rsidRPr="00D71057">
              <w:rPr>
                <w:sz w:val="24"/>
                <w:szCs w:val="24"/>
                <w:lang w:val="en-US"/>
              </w:rPr>
              <w:t>, 2014</w:t>
            </w:r>
          </w:p>
          <w:p w:rsidR="00940F34" w:rsidRPr="00D71057" w:rsidRDefault="00940F34" w:rsidP="00940F34">
            <w:pPr>
              <w:pStyle w:val="a5"/>
              <w:numPr>
                <w:ilvl w:val="0"/>
                <w:numId w:val="2"/>
              </w:numPr>
              <w:tabs>
                <w:tab w:val="left" w:pos="851"/>
              </w:tabs>
              <w:rPr>
                <w:caps/>
                <w:sz w:val="24"/>
                <w:szCs w:val="24"/>
                <w:lang w:val="en-US"/>
              </w:rPr>
            </w:pPr>
            <w:r w:rsidRPr="00D71057">
              <w:rPr>
                <w:sz w:val="24"/>
                <w:szCs w:val="24"/>
                <w:lang w:val="en-US"/>
              </w:rPr>
              <w:t>S1 Drainage and Seepage Tank. Instruction manual. –</w:t>
            </w:r>
            <w:proofErr w:type="spellStart"/>
            <w:r w:rsidRPr="00D71057">
              <w:rPr>
                <w:sz w:val="24"/>
                <w:szCs w:val="24"/>
                <w:lang w:val="en-US"/>
              </w:rPr>
              <w:t>Armfield</w:t>
            </w:r>
            <w:proofErr w:type="spellEnd"/>
            <w:r w:rsidRPr="00D71057">
              <w:rPr>
                <w:sz w:val="24"/>
                <w:szCs w:val="24"/>
                <w:lang w:val="en-US"/>
              </w:rPr>
              <w:t>, 2013</w:t>
            </w:r>
          </w:p>
          <w:p w:rsidR="00940F34" w:rsidRPr="00D71057" w:rsidRDefault="00940F34" w:rsidP="00940F34">
            <w:pPr>
              <w:pStyle w:val="a5"/>
              <w:numPr>
                <w:ilvl w:val="0"/>
                <w:numId w:val="2"/>
              </w:numPr>
              <w:tabs>
                <w:tab w:val="left" w:pos="851"/>
              </w:tabs>
              <w:rPr>
                <w:sz w:val="24"/>
                <w:szCs w:val="24"/>
                <w:lang w:val="en-US"/>
              </w:rPr>
            </w:pPr>
            <w:r w:rsidRPr="00D71057">
              <w:rPr>
                <w:sz w:val="24"/>
                <w:szCs w:val="24"/>
                <w:lang w:val="en-US"/>
              </w:rPr>
              <w:t xml:space="preserve">O. </w:t>
            </w:r>
            <w:proofErr w:type="spellStart"/>
            <w:r w:rsidRPr="00D71057">
              <w:rPr>
                <w:sz w:val="24"/>
                <w:szCs w:val="24"/>
                <w:lang w:val="en-US"/>
              </w:rPr>
              <w:t>Coussy</w:t>
            </w:r>
            <w:proofErr w:type="spellEnd"/>
            <w:r w:rsidRPr="00D71057">
              <w:rPr>
                <w:sz w:val="24"/>
                <w:szCs w:val="24"/>
                <w:lang w:val="en-US"/>
              </w:rPr>
              <w:t>, </w:t>
            </w:r>
            <w:proofErr w:type="spellStart"/>
            <w:r w:rsidRPr="00D71057">
              <w:rPr>
                <w:sz w:val="24"/>
                <w:szCs w:val="24"/>
                <w:lang w:val="en-US"/>
              </w:rPr>
              <w:t>Poromechanics</w:t>
            </w:r>
            <w:proofErr w:type="spellEnd"/>
            <w:r w:rsidRPr="00D71057">
              <w:rPr>
                <w:sz w:val="24"/>
                <w:szCs w:val="24"/>
                <w:lang w:val="en-US"/>
              </w:rPr>
              <w:t>, Wiley, 2004.</w:t>
            </w:r>
          </w:p>
          <w:p w:rsidR="00940F34" w:rsidRPr="00D71057" w:rsidRDefault="00940F34" w:rsidP="00940F34">
            <w:pPr>
              <w:pStyle w:val="a5"/>
              <w:numPr>
                <w:ilvl w:val="0"/>
                <w:numId w:val="2"/>
              </w:numPr>
              <w:tabs>
                <w:tab w:val="left" w:pos="851"/>
              </w:tabs>
              <w:rPr>
                <w:sz w:val="24"/>
                <w:szCs w:val="24"/>
                <w:lang w:val="en-US"/>
              </w:rPr>
            </w:pPr>
            <w:r w:rsidRPr="00D71057">
              <w:rPr>
                <w:sz w:val="24"/>
                <w:szCs w:val="24"/>
                <w:lang w:val="en-US"/>
              </w:rPr>
              <w:t xml:space="preserve">R. </w:t>
            </w:r>
            <w:proofErr w:type="spellStart"/>
            <w:r w:rsidRPr="00D71057">
              <w:rPr>
                <w:sz w:val="24"/>
                <w:szCs w:val="24"/>
                <w:lang w:val="en-US"/>
              </w:rPr>
              <w:t>deBoer</w:t>
            </w:r>
            <w:proofErr w:type="spellEnd"/>
            <w:r w:rsidRPr="00D71057">
              <w:rPr>
                <w:sz w:val="24"/>
                <w:szCs w:val="24"/>
                <w:lang w:val="en-US"/>
              </w:rPr>
              <w:t>, Trends in Continuum Mechanics of Porous Media, Springer, 2005.</w:t>
            </w:r>
          </w:p>
          <w:p w:rsidR="00940F34" w:rsidRPr="00D71057" w:rsidRDefault="00940F34" w:rsidP="00940F34">
            <w:pPr>
              <w:pStyle w:val="a5"/>
              <w:numPr>
                <w:ilvl w:val="0"/>
                <w:numId w:val="2"/>
              </w:numPr>
              <w:tabs>
                <w:tab w:val="left" w:pos="851"/>
              </w:tabs>
              <w:rPr>
                <w:sz w:val="24"/>
                <w:szCs w:val="24"/>
                <w:lang w:val="en-US"/>
              </w:rPr>
            </w:pPr>
            <w:r w:rsidRPr="00D71057">
              <w:rPr>
                <w:sz w:val="24"/>
                <w:szCs w:val="24"/>
                <w:lang w:val="en-US"/>
              </w:rPr>
              <w:t>J. Bear, Dynamics of Fluids in Porous Media, Dover, 1972.</w:t>
            </w:r>
          </w:p>
          <w:p w:rsidR="00940F34" w:rsidRPr="00D71057" w:rsidRDefault="00940F34" w:rsidP="00940F34">
            <w:pPr>
              <w:pStyle w:val="a5"/>
              <w:numPr>
                <w:ilvl w:val="0"/>
                <w:numId w:val="2"/>
              </w:numPr>
              <w:tabs>
                <w:tab w:val="left" w:pos="851"/>
              </w:tabs>
              <w:rPr>
                <w:sz w:val="24"/>
                <w:szCs w:val="24"/>
                <w:lang w:val="en-US"/>
              </w:rPr>
            </w:pPr>
            <w:r w:rsidRPr="00D71057">
              <w:rPr>
                <w:sz w:val="24"/>
                <w:szCs w:val="24"/>
                <w:lang w:val="en-US"/>
              </w:rPr>
              <w:t xml:space="preserve">L. </w:t>
            </w:r>
            <w:proofErr w:type="spellStart"/>
            <w:r w:rsidRPr="00D71057">
              <w:rPr>
                <w:sz w:val="24"/>
                <w:szCs w:val="24"/>
                <w:lang w:val="en-US"/>
              </w:rPr>
              <w:t>Dake</w:t>
            </w:r>
            <w:proofErr w:type="spellEnd"/>
            <w:r w:rsidRPr="00D71057">
              <w:rPr>
                <w:sz w:val="24"/>
                <w:szCs w:val="24"/>
                <w:lang w:val="en-US"/>
              </w:rPr>
              <w:t>, Fundamentals of Reservoir Engineering, Elsevier, 1978.</w:t>
            </w:r>
          </w:p>
          <w:p w:rsidR="00940F34" w:rsidRPr="00D71057" w:rsidRDefault="00940F34" w:rsidP="00940F34">
            <w:pPr>
              <w:pStyle w:val="a5"/>
              <w:numPr>
                <w:ilvl w:val="0"/>
                <w:numId w:val="2"/>
              </w:numPr>
              <w:tabs>
                <w:tab w:val="left" w:pos="851"/>
              </w:tabs>
              <w:rPr>
                <w:sz w:val="24"/>
                <w:szCs w:val="24"/>
                <w:lang w:val="en-US"/>
              </w:rPr>
            </w:pPr>
            <w:r w:rsidRPr="00D71057">
              <w:rPr>
                <w:sz w:val="24"/>
                <w:szCs w:val="24"/>
                <w:lang w:val="en-US"/>
              </w:rPr>
              <w:t xml:space="preserve">K. Aziz and A. </w:t>
            </w:r>
            <w:proofErr w:type="spellStart"/>
            <w:r w:rsidRPr="00D71057">
              <w:rPr>
                <w:sz w:val="24"/>
                <w:szCs w:val="24"/>
                <w:lang w:val="en-US"/>
              </w:rPr>
              <w:t>Settari</w:t>
            </w:r>
            <w:proofErr w:type="spellEnd"/>
            <w:r w:rsidRPr="00D71057">
              <w:rPr>
                <w:sz w:val="24"/>
                <w:szCs w:val="24"/>
                <w:lang w:val="en-US"/>
              </w:rPr>
              <w:t>, Petroleum Reservoir Simulation, 1979.</w:t>
            </w:r>
          </w:p>
          <w:p w:rsidR="00940F34" w:rsidRPr="00D71057" w:rsidRDefault="00940F34" w:rsidP="00940F34">
            <w:pPr>
              <w:pStyle w:val="a3"/>
              <w:keepNext/>
              <w:tabs>
                <w:tab w:val="left" w:pos="851"/>
              </w:tabs>
              <w:autoSpaceDE w:val="0"/>
              <w:autoSpaceDN w:val="0"/>
              <w:spacing w:after="0"/>
              <w:ind w:left="720"/>
              <w:jc w:val="both"/>
              <w:outlineLvl w:val="1"/>
              <w:rPr>
                <w:lang w:val="kk-KZ"/>
              </w:rPr>
            </w:pPr>
          </w:p>
          <w:p w:rsidR="007D3EE1" w:rsidRDefault="006D1093" w:rsidP="00BE65C7">
            <w:pPr>
              <w:rPr>
                <w:b/>
              </w:rPr>
            </w:pPr>
            <w:r>
              <w:rPr>
                <w:rFonts w:eastAsia="Calibri"/>
                <w:b/>
                <w:lang w:val="en-US" w:eastAsia="en-US"/>
              </w:rPr>
              <w:t>Internet-resources</w:t>
            </w:r>
            <w:r w:rsidR="007D3EE1">
              <w:rPr>
                <w:b/>
              </w:rPr>
              <w:t xml:space="preserve">: </w:t>
            </w:r>
          </w:p>
          <w:p w:rsidR="007D3EE1" w:rsidRPr="004D1500" w:rsidRDefault="007D3EE1" w:rsidP="00940F34">
            <w:pPr>
              <w:pStyle w:val="a3"/>
              <w:keepNext/>
              <w:tabs>
                <w:tab w:val="left" w:pos="851"/>
              </w:tabs>
              <w:autoSpaceDE w:val="0"/>
              <w:autoSpaceDN w:val="0"/>
              <w:spacing w:after="0"/>
              <w:ind w:left="720"/>
              <w:jc w:val="both"/>
              <w:outlineLvl w:val="1"/>
              <w:rPr>
                <w:lang w:val="en-US"/>
              </w:rPr>
            </w:pPr>
          </w:p>
        </w:tc>
      </w:tr>
      <w:tr w:rsidR="007D3EE1" w:rsidRPr="008F3364"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lastRenderedPageBreak/>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035A32">
              <w:rPr>
                <w:lang w:val="en-US"/>
              </w:rPr>
              <w:t xml:space="preserve">earn 50% out of 100% </w:t>
            </w:r>
            <w:r>
              <w:rPr>
                <w:lang w:val="en-US"/>
              </w:rPr>
              <w:t>during 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 xml:space="preserve">Be tolerant and respect other people's opinions. The objections should be formulated in a correct manner. Plagiarism and other forms of cheating are not allowed. Cheating is not accepted </w:t>
            </w:r>
            <w:r w:rsidR="00035A32">
              <w:rPr>
                <w:lang w:val="en-US"/>
              </w:rPr>
              <w:t>during independent</w:t>
            </w:r>
            <w:r>
              <w:rPr>
                <w:lang w:val="en-US"/>
              </w:rPr>
              <w:t xml:space="preserve">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035A32">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31.5pt" o:ole="">
                  <v:imagedata r:id="rId5" o:title=""/>
                </v:shape>
                <o:OLEObject Type="Embed" ProgID="Equation.3" ShapeID="_x0000_i1025" DrawAspect="Content" ObjectID="_1571594628" r:id="rId6"/>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Default="00AE0620" w:rsidP="00AE0620">
            <w:pPr>
              <w:rPr>
                <w:lang w:val="en-US"/>
              </w:rPr>
            </w:pPr>
            <w:r w:rsidRPr="00CC5078">
              <w:rPr>
                <w:lang w:val="en-US"/>
              </w:rPr>
              <w:t>Total score is calculated on the discipline and rounded in the “</w:t>
            </w:r>
            <w:proofErr w:type="spellStart"/>
            <w:r w:rsidRPr="00CC5078">
              <w:rPr>
                <w:lang w:val="en-US"/>
              </w:rPr>
              <w:t>Univer</w:t>
            </w:r>
            <w:proofErr w:type="spellEnd"/>
            <w:r w:rsidRPr="00CC5078">
              <w:rPr>
                <w:lang w:val="en-US"/>
              </w:rPr>
              <w:t>” automatically.</w:t>
            </w:r>
          </w:p>
          <w:p w:rsidR="00035A32" w:rsidRPr="00CC5078" w:rsidRDefault="00035A32" w:rsidP="00AE0620">
            <w:pPr>
              <w:rPr>
                <w:lang w:val="en-US"/>
              </w:rPr>
            </w:pPr>
          </w:p>
          <w:p w:rsidR="007D3EE1" w:rsidRPr="006D1093" w:rsidRDefault="006D1093" w:rsidP="00BE65C7">
            <w:pPr>
              <w:rPr>
                <w:lang w:val="en-US"/>
              </w:rPr>
            </w:pPr>
            <w:r w:rsidRPr="004B0745">
              <w:rPr>
                <w:b/>
                <w:lang w:val="en"/>
              </w:rPr>
              <w:t xml:space="preserve">Summative </w:t>
            </w:r>
            <w:r>
              <w:rPr>
                <w:b/>
                <w:lang w:val="en"/>
              </w:rPr>
              <w:t>evaluation</w:t>
            </w:r>
            <w:r w:rsidR="007D3EE1" w:rsidRPr="006D1093">
              <w:rPr>
                <w:b/>
                <w:lang w:val="en-US"/>
              </w:rPr>
              <w:t xml:space="preserve">: </w:t>
            </w:r>
          </w:p>
          <w:p w:rsidR="007D3EE1" w:rsidRPr="006D1093" w:rsidRDefault="007D3EE1" w:rsidP="00BE65C7">
            <w:pPr>
              <w:rPr>
                <w:lang w:val="en-US"/>
              </w:rPr>
            </w:pPr>
          </w:p>
        </w:tc>
      </w:tr>
    </w:tbl>
    <w:p w:rsidR="00F2626B" w:rsidRDefault="00F2626B" w:rsidP="007D3EE1">
      <w:pPr>
        <w:jc w:val="center"/>
        <w:rPr>
          <w:lang w:val="en"/>
        </w:rPr>
      </w:pPr>
    </w:p>
    <w:p w:rsidR="00F2626B" w:rsidRDefault="00F2626B">
      <w:pPr>
        <w:spacing w:after="160" w:line="259" w:lineRule="auto"/>
        <w:rPr>
          <w:lang w:val="en"/>
        </w:rPr>
      </w:pPr>
      <w:r>
        <w:rPr>
          <w:lang w:val="en"/>
        </w:rPr>
        <w:br w:type="page"/>
      </w:r>
    </w:p>
    <w:p w:rsidR="007D3EE1" w:rsidRPr="006D1093" w:rsidRDefault="006D1093" w:rsidP="007D3EE1">
      <w:pPr>
        <w:jc w:val="center"/>
        <w:rPr>
          <w:b/>
          <w:lang w:val="en-US"/>
        </w:rPr>
      </w:pPr>
      <w:bookmarkStart w:id="0" w:name="_GoBack"/>
      <w:bookmarkEnd w:id="0"/>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both"/>
              <w:rPr>
                <w:lang w:val="en-US"/>
              </w:rPr>
            </w:pPr>
            <w:r>
              <w:rPr>
                <w:lang w:val="en-US"/>
              </w:rPr>
              <w:t>Lecture</w:t>
            </w:r>
            <w:r w:rsidRPr="004D1500">
              <w:rPr>
                <w:lang w:val="en-US"/>
              </w:rPr>
              <w:t xml:space="preserve"> 1. </w:t>
            </w:r>
            <w:r w:rsidR="00940F34" w:rsidRPr="00D71057">
              <w:rPr>
                <w:lang w:val="en-US"/>
              </w:rPr>
              <w:t>The Porous medium. Fundamentals of rock properties. Porosity. Absolute Porosity. Effective Porosity. Permeability. Absolute, Effective and Relative Permeability. Saturation.</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BE65C7">
            <w:pPr>
              <w:jc w:val="center"/>
              <w:rPr>
                <w:lang w:val="en-US"/>
              </w:rPr>
            </w:pPr>
          </w:p>
        </w:tc>
      </w:tr>
      <w:tr w:rsidR="004D1500" w:rsidRPr="004D1500"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4D1500" w:rsidRDefault="004D1500" w:rsidP="004D1500">
            <w:pPr>
              <w:jc w:val="both"/>
              <w:rPr>
                <w:lang w:val="en-US"/>
              </w:rPr>
            </w:pPr>
            <w:r>
              <w:rPr>
                <w:lang w:val="en-US"/>
              </w:rPr>
              <w:t xml:space="preserve">Laboratory </w:t>
            </w:r>
            <w:r w:rsidRPr="00785C6C">
              <w:rPr>
                <w:lang w:val="en-US"/>
              </w:rPr>
              <w:t>work</w:t>
            </w:r>
            <w:r>
              <w:rPr>
                <w:lang w:val="en-US"/>
              </w:rPr>
              <w:t xml:space="preserve"> </w:t>
            </w:r>
            <w:r w:rsidRPr="00785C6C">
              <w:rPr>
                <w:lang w:val="en-US"/>
              </w:rPr>
              <w:t>1</w:t>
            </w:r>
            <w:r>
              <w:rPr>
                <w:lang w:val="en-US"/>
              </w:rPr>
              <w:t xml:space="preserve">. </w:t>
            </w:r>
            <w:r w:rsidRPr="00785C6C">
              <w:rPr>
                <w:lang w:val="en-US"/>
              </w:rPr>
              <w:t>Problem solving</w:t>
            </w:r>
          </w:p>
        </w:tc>
        <w:tc>
          <w:tcPr>
            <w:tcW w:w="1276" w:type="dxa"/>
            <w:tcBorders>
              <w:top w:val="single" w:sz="4" w:space="0" w:color="auto"/>
              <w:left w:val="single" w:sz="4" w:space="0" w:color="auto"/>
              <w:right w:val="single" w:sz="4" w:space="0" w:color="auto"/>
            </w:tcBorders>
          </w:tcPr>
          <w:p w:rsidR="004D1500" w:rsidRPr="004D1500" w:rsidRDefault="004D1500" w:rsidP="00BE65C7">
            <w:pPr>
              <w:jc w:val="center"/>
              <w:rPr>
                <w:lang w:val="en-US"/>
              </w:rPr>
            </w:pPr>
            <w:r>
              <w:rPr>
                <w:lang w:val="en-US"/>
              </w:rPr>
              <w:t>1</w:t>
            </w:r>
          </w:p>
        </w:tc>
        <w:tc>
          <w:tcPr>
            <w:tcW w:w="1334" w:type="dxa"/>
            <w:tcBorders>
              <w:top w:val="single" w:sz="4" w:space="0" w:color="auto"/>
              <w:left w:val="single" w:sz="4" w:space="0" w:color="auto"/>
              <w:right w:val="single" w:sz="4" w:space="0" w:color="auto"/>
            </w:tcBorders>
          </w:tcPr>
          <w:p w:rsidR="004D1500" w:rsidRPr="004D1500" w:rsidRDefault="004D1500" w:rsidP="00BE65C7">
            <w:pPr>
              <w:jc w:val="center"/>
              <w:rPr>
                <w:lang w:val="en-US"/>
              </w:rPr>
            </w:pPr>
            <w:r>
              <w:rPr>
                <w:lang w:val="en-US"/>
              </w:rPr>
              <w:t>8</w:t>
            </w:r>
          </w:p>
        </w:tc>
      </w:tr>
      <w:tr w:rsidR="004D1500" w:rsidRPr="004D1500" w:rsidTr="0083657F">
        <w:trPr>
          <w:trHeight w:val="367"/>
        </w:trPr>
        <w:tc>
          <w:tcPr>
            <w:tcW w:w="876" w:type="dxa"/>
            <w:vMerge/>
            <w:tcBorders>
              <w:left w:val="single" w:sz="4" w:space="0" w:color="auto"/>
              <w:bottom w:val="single" w:sz="4" w:space="0" w:color="auto"/>
              <w:right w:val="single" w:sz="4" w:space="0" w:color="auto"/>
            </w:tcBorders>
            <w:vAlign w:val="center"/>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Default="004D1500" w:rsidP="00BE65C7">
            <w:pPr>
              <w:jc w:val="both"/>
              <w:rPr>
                <w:lang w:val="en-US"/>
              </w:rPr>
            </w:pPr>
            <w:r w:rsidRPr="00785C6C">
              <w:rPr>
                <w:lang w:val="en-US"/>
              </w:rPr>
              <w:t>IWS 1</w:t>
            </w:r>
            <w:r>
              <w:rPr>
                <w:lang w:val="en-US"/>
              </w:rPr>
              <w:t xml:space="preserve">. </w:t>
            </w:r>
            <w:r w:rsidR="00940F34" w:rsidRPr="00D71057">
              <w:rPr>
                <w:lang w:val="en-US"/>
              </w:rPr>
              <w:t>The range of Validity of Darcy Law.</w:t>
            </w:r>
          </w:p>
        </w:tc>
        <w:tc>
          <w:tcPr>
            <w:tcW w:w="1276" w:type="dxa"/>
            <w:tcBorders>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4D1500" w:rsidP="00BE65C7">
            <w:pPr>
              <w:jc w:val="center"/>
              <w:rPr>
                <w:lang w:val="en-US"/>
              </w:rPr>
            </w:pPr>
            <w:r>
              <w:rPr>
                <w:lang w:val="en-US"/>
              </w:rPr>
              <w:t>6</w:t>
            </w:r>
          </w:p>
        </w:tc>
      </w:tr>
      <w:tr w:rsidR="004D1500" w:rsidRPr="004D1500" w:rsidTr="004D1500">
        <w:trPr>
          <w:trHeight w:val="367"/>
        </w:trPr>
        <w:tc>
          <w:tcPr>
            <w:tcW w:w="876" w:type="dxa"/>
            <w:vMerge w:val="restart"/>
            <w:tcBorders>
              <w:left w:val="single" w:sz="4" w:space="0" w:color="auto"/>
              <w:right w:val="single" w:sz="4" w:space="0" w:color="auto"/>
            </w:tcBorders>
          </w:tcPr>
          <w:p w:rsidR="004D1500" w:rsidRPr="004D1500" w:rsidRDefault="004D1500" w:rsidP="004D1500">
            <w:pPr>
              <w:jc w:val="cente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940F34" w:rsidRDefault="004D1500" w:rsidP="004D1500">
            <w:pPr>
              <w:rPr>
                <w:lang w:val="en-US"/>
              </w:rPr>
            </w:pPr>
            <w:r>
              <w:rPr>
                <w:lang w:val="en-US"/>
              </w:rPr>
              <w:t>Lecture</w:t>
            </w:r>
            <w:r w:rsidRPr="004D1500">
              <w:rPr>
                <w:lang w:val="en-US"/>
              </w:rPr>
              <w:t xml:space="preserve"> 2. </w:t>
            </w:r>
            <w:r w:rsidR="00940F34" w:rsidRPr="00D71057">
              <w:rPr>
                <w:lang w:val="en-US"/>
              </w:rPr>
              <w:t>Capillary effect, interfacial surface tension, wettability, contact angle, imbibition and drainage, capillary pressure curves, aeration and saturation zones in unconfined aquifers, water table.</w:t>
            </w:r>
          </w:p>
        </w:tc>
        <w:tc>
          <w:tcPr>
            <w:tcW w:w="1276"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2</w:t>
            </w:r>
          </w:p>
        </w:tc>
        <w:tc>
          <w:tcPr>
            <w:tcW w:w="1334" w:type="dxa"/>
            <w:tcBorders>
              <w:left w:val="single" w:sz="4" w:space="0" w:color="auto"/>
              <w:bottom w:val="single" w:sz="4" w:space="0" w:color="auto"/>
              <w:right w:val="single" w:sz="4" w:space="0" w:color="auto"/>
            </w:tcBorders>
          </w:tcPr>
          <w:p w:rsidR="004D1500" w:rsidRPr="004D1500" w:rsidRDefault="004D1500" w:rsidP="004D1500">
            <w:pPr>
              <w:jc w:val="center"/>
              <w:rPr>
                <w:lang w:val="en-US"/>
              </w:rPr>
            </w:pPr>
          </w:p>
        </w:tc>
      </w:tr>
      <w:tr w:rsidR="004D1500" w:rsidRPr="004D1500"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rPr>
                <w:lang w:val="en-US"/>
              </w:rPr>
            </w:pPr>
            <w:r>
              <w:rPr>
                <w:lang w:val="en-US"/>
              </w:rPr>
              <w:t xml:space="preserve">Laboratory work 2.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8</w:t>
            </w:r>
          </w:p>
        </w:tc>
      </w:tr>
      <w:tr w:rsidR="004D1500" w:rsidRPr="004D1500" w:rsidTr="004D1500">
        <w:tc>
          <w:tcPr>
            <w:tcW w:w="876" w:type="dxa"/>
            <w:vMerge/>
            <w:tcBorders>
              <w:left w:val="single" w:sz="4" w:space="0" w:color="auto"/>
              <w:bottom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4D1500" w:rsidRDefault="004D1500" w:rsidP="004D1500">
            <w:pPr>
              <w:rPr>
                <w:lang w:val="en-US"/>
              </w:rPr>
            </w:pPr>
            <w:r w:rsidRPr="00785C6C">
              <w:rPr>
                <w:lang w:val="en-US"/>
              </w:rPr>
              <w:t xml:space="preserve">IWS </w:t>
            </w:r>
            <w:r>
              <w:rPr>
                <w:lang w:val="en-US"/>
              </w:rPr>
              <w:t>2.</w:t>
            </w:r>
            <w:r w:rsidR="00940F34" w:rsidRPr="00D71057">
              <w:rPr>
                <w:lang w:val="kk-KZ"/>
              </w:rPr>
              <w:t xml:space="preserve"> Heterogeneity and Anisotropy</w:t>
            </w:r>
            <w:r w:rsidR="00940F34" w:rsidRPr="00D71057">
              <w:rPr>
                <w:lang w:val="en-US"/>
              </w:rPr>
              <w:t>. Equations for effective permeability calculation of heterogeneous porous media.</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4D1500" w:rsidP="004D1500">
            <w:pPr>
              <w:jc w:val="center"/>
              <w:rPr>
                <w:lang w:val="en-US"/>
              </w:rPr>
            </w:pPr>
            <w:r>
              <w:rPr>
                <w:lang w:val="en-US"/>
              </w:rPr>
              <w:t>6</w:t>
            </w:r>
          </w:p>
        </w:tc>
      </w:tr>
      <w:tr w:rsidR="00B53983" w:rsidRPr="004D1500"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r>
              <w:rPr>
                <w:lang w:val="en-US"/>
              </w:rPr>
              <w:t>Lecture 3</w:t>
            </w:r>
            <w:r w:rsidRPr="004D1500">
              <w:rPr>
                <w:lang w:val="en-US"/>
              </w:rPr>
              <w:t xml:space="preserve">. </w:t>
            </w:r>
            <w:r w:rsidR="00940F34" w:rsidRPr="00D71057">
              <w:rPr>
                <w:lang w:val="en-US"/>
              </w:rPr>
              <w:t xml:space="preserve">Rock (soil) compressibility, moisture content and soil strength, soil structure and density, Darcy law, </w:t>
            </w:r>
            <w:proofErr w:type="spellStart"/>
            <w:r w:rsidR="00940F34" w:rsidRPr="00D71057">
              <w:rPr>
                <w:lang w:val="en-US"/>
              </w:rPr>
              <w:t>Klinkenberg</w:t>
            </w:r>
            <w:proofErr w:type="spellEnd"/>
            <w:r w:rsidR="00940F34" w:rsidRPr="00D71057">
              <w:rPr>
                <w:lang w:val="en-US"/>
              </w:rPr>
              <w:t xml:space="preserve"> effect, effective pore radius, steady filtration of incompressible fluid. Initial and boundary conditions.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rPr>
                <w:lang w:val="en-US"/>
              </w:rPr>
            </w:pPr>
            <w:r>
              <w:rPr>
                <w:lang w:val="en-US"/>
              </w:rPr>
              <w:t xml:space="preserve">Laboratory work 3.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940F34" w:rsidRDefault="00B53983" w:rsidP="00940F34">
            <w:pPr>
              <w:jc w:val="both"/>
              <w:rPr>
                <w:lang w:val="kk-KZ"/>
              </w:rPr>
            </w:pPr>
            <w:r w:rsidRPr="00785C6C">
              <w:rPr>
                <w:lang w:val="en-US"/>
              </w:rPr>
              <w:t xml:space="preserve">IWS </w:t>
            </w:r>
            <w:r>
              <w:rPr>
                <w:lang w:val="en-US"/>
              </w:rPr>
              <w:t xml:space="preserve">3. </w:t>
            </w:r>
            <w:r w:rsidR="00940F34" w:rsidRPr="00D71057">
              <w:rPr>
                <w:lang w:val="en-US"/>
              </w:rPr>
              <w:t>Nonlinear Equations of Motion.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4</w:t>
            </w:r>
            <w:r w:rsidRPr="004D1500">
              <w:rPr>
                <w:lang w:val="en-US"/>
              </w:rPr>
              <w:t xml:space="preserve">. </w:t>
            </w:r>
            <w:r w:rsidR="00940F34" w:rsidRPr="00D71057">
              <w:rPr>
                <w:rFonts w:eastAsia="Calibri"/>
                <w:bCs/>
                <w:lang w:val="en-US"/>
              </w:rPr>
              <w:t xml:space="preserve">Fundamentals of Reservoir fluid flow.  </w:t>
            </w:r>
            <w:r w:rsidR="00940F34" w:rsidRPr="00D71057">
              <w:rPr>
                <w:lang w:val="en-US"/>
              </w:rPr>
              <w:t>Types of fluids. Flow regimes. Reservoir geometry. Linear flow of fluids. Radial flow of fluids.</w:t>
            </w:r>
            <w:r w:rsidR="00940F34" w:rsidRPr="00D71057">
              <w:rPr>
                <w:rFonts w:eastAsia="Calibri"/>
                <w:b/>
                <w:bCs/>
                <w:lang w:val="en-US"/>
              </w:rPr>
              <w:t xml:space="preserve"> </w:t>
            </w:r>
            <w:r w:rsidR="00940F34" w:rsidRPr="00D71057">
              <w:rPr>
                <w:rFonts w:eastAsia="Calibri"/>
                <w:bCs/>
                <w:lang w:val="en-US"/>
              </w:rPr>
              <w:t>Spherical and Hemispherical Flow</w:t>
            </w:r>
            <w:r w:rsidR="00940F34" w:rsidRPr="00D71057">
              <w:rPr>
                <w:lang w:val="en-US"/>
              </w:rPr>
              <w:t xml:space="preserve">. </w:t>
            </w:r>
            <w:proofErr w:type="spellStart"/>
            <w:r w:rsidR="00940F34" w:rsidRPr="00D71057">
              <w:rPr>
                <w:lang w:val="en-US"/>
              </w:rPr>
              <w:t>Dupuit</w:t>
            </w:r>
            <w:proofErr w:type="spellEnd"/>
            <w:r w:rsidR="00940F34" w:rsidRPr="00D71057">
              <w:rPr>
                <w:lang w:val="en-US"/>
              </w:rPr>
              <w:t xml:space="preserve"> equation.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4.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B83A1F">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4. </w:t>
            </w:r>
            <w:r w:rsidR="00940F34" w:rsidRPr="00D71057">
              <w:rPr>
                <w:lang w:val="en-US"/>
              </w:rPr>
              <w:t xml:space="preserve">Flow regimes: Steady-state flow; Unsteady-state flow;  </w:t>
            </w:r>
            <w:proofErr w:type="spellStart"/>
            <w:r w:rsidR="00940F34" w:rsidRPr="00D71057">
              <w:rPr>
                <w:lang w:val="en-US"/>
              </w:rPr>
              <w:t>Pseudosteady</w:t>
            </w:r>
            <w:proofErr w:type="spellEnd"/>
            <w:r w:rsidR="00940F34" w:rsidRPr="00D71057">
              <w:rPr>
                <w:lang w:val="en-US"/>
              </w:rPr>
              <w:t>-state flow</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5</w:t>
            </w:r>
            <w:r w:rsidRPr="004D1500">
              <w:rPr>
                <w:lang w:val="en-US"/>
              </w:rPr>
              <w:t xml:space="preserve">. </w:t>
            </w:r>
            <w:r w:rsidR="00940F34" w:rsidRPr="00D71057">
              <w:rPr>
                <w:lang w:val="en-US"/>
              </w:rPr>
              <w:t>Contaminant Hydrogeology, sources and types of contaminants, conservative and reactive solutes, convective transport, diffusive transport, mass conservation of a species.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5.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5. </w:t>
            </w:r>
            <w:r w:rsidR="00940F34" w:rsidRPr="00D71057">
              <w:rPr>
                <w:lang w:val="en-US"/>
              </w:rPr>
              <w:t>Boundary conditions for precipitation seepage problems into the soil and urban runoff.</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6</w:t>
            </w:r>
            <w:r w:rsidRPr="004D1500">
              <w:rPr>
                <w:lang w:val="en-US"/>
              </w:rPr>
              <w:t xml:space="preserve">. </w:t>
            </w:r>
            <w:r w:rsidR="00940F34" w:rsidRPr="00D71057">
              <w:rPr>
                <w:lang w:val="en-US"/>
              </w:rPr>
              <w:t>Two-phase flow basics. Definitions of end point saturations, saturation distribution, differential form of the Darcy-law, oil and gas formation volume factors.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017E9D">
        <w:tc>
          <w:tcPr>
            <w:tcW w:w="876" w:type="dxa"/>
            <w:vMerge/>
            <w:tcBorders>
              <w:left w:val="single" w:sz="4" w:space="0" w:color="auto"/>
              <w:right w:val="single" w:sz="4" w:space="0" w:color="auto"/>
            </w:tcBorders>
          </w:tcPr>
          <w:p w:rsidR="00B53983" w:rsidRPr="00B53983" w:rsidRDefault="00B53983"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6.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8</w:t>
            </w:r>
          </w:p>
        </w:tc>
      </w:tr>
      <w:tr w:rsidR="00B53983" w:rsidRPr="00D4537E" w:rsidTr="00017E9D">
        <w:tc>
          <w:tcPr>
            <w:tcW w:w="876" w:type="dxa"/>
            <w:vMerge/>
            <w:tcBorders>
              <w:left w:val="single" w:sz="4" w:space="0" w:color="auto"/>
              <w:bottom w:val="single" w:sz="4" w:space="0" w:color="auto"/>
              <w:right w:val="single" w:sz="4" w:space="0" w:color="auto"/>
            </w:tcBorders>
          </w:tcPr>
          <w:p w:rsidR="00B53983" w:rsidRPr="00B53983" w:rsidRDefault="00B53983"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sidRPr="00785C6C">
              <w:rPr>
                <w:lang w:val="en-US"/>
              </w:rPr>
              <w:t xml:space="preserve">IWS </w:t>
            </w:r>
            <w:r>
              <w:rPr>
                <w:lang w:val="en-US"/>
              </w:rPr>
              <w:t xml:space="preserve">6. </w:t>
            </w:r>
            <w:r w:rsidR="00940F34" w:rsidRPr="00D71057">
              <w:rPr>
                <w:lang w:val="en-US"/>
              </w:rPr>
              <w:t>Determination and derivation of flowrate equations</w:t>
            </w:r>
            <w:r w:rsidRPr="00785C6C">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6</w:t>
            </w:r>
          </w:p>
        </w:tc>
      </w:tr>
      <w:tr w:rsidR="00B53983" w:rsidRPr="00D4537E"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jc w:val="both"/>
              <w:rPr>
                <w:lang w:val="en-US"/>
              </w:rPr>
            </w:pPr>
            <w:r>
              <w:rPr>
                <w:lang w:val="en-US"/>
              </w:rPr>
              <w:t>Lecture 7</w:t>
            </w:r>
            <w:r w:rsidRPr="004D1500">
              <w:rPr>
                <w:lang w:val="en-US"/>
              </w:rPr>
              <w:t xml:space="preserve">. </w:t>
            </w:r>
            <w:r w:rsidR="00940F34" w:rsidRPr="00D71057">
              <w:rPr>
                <w:lang w:val="en-US"/>
              </w:rPr>
              <w:t xml:space="preserve">Linear flow with constant production rate. Steady state filtration in a radial system. The infinite radial system with constant pressure at the interior boundary.  </w:t>
            </w:r>
            <w:r w:rsidR="00940F34" w:rsidRPr="00D71057">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p>
        </w:tc>
      </w:tr>
      <w:tr w:rsidR="00B53983" w:rsidRPr="00D4537E" w:rsidTr="00DA4954">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rPr>
                <w:lang w:val="en-US"/>
              </w:rPr>
            </w:pPr>
            <w:r>
              <w:rPr>
                <w:lang w:val="en-US"/>
              </w:rPr>
              <w:t xml:space="preserve">Laboratory work 7.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9</w:t>
            </w:r>
          </w:p>
        </w:tc>
      </w:tr>
      <w:tr w:rsidR="00B53983" w:rsidTr="00DA4954">
        <w:tc>
          <w:tcPr>
            <w:tcW w:w="876" w:type="dxa"/>
            <w:vMerge/>
            <w:tcBorders>
              <w:left w:val="single" w:sz="4" w:space="0" w:color="auto"/>
              <w:bottom w:val="single" w:sz="4" w:space="0" w:color="auto"/>
              <w:right w:val="single" w:sz="4" w:space="0" w:color="auto"/>
            </w:tcBorders>
            <w:hideMark/>
          </w:tcPr>
          <w:p w:rsid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rPr>
                <w:lang w:val="en-US"/>
              </w:rPr>
            </w:pPr>
            <w:r w:rsidRPr="00785C6C">
              <w:rPr>
                <w:lang w:val="en-US"/>
              </w:rPr>
              <w:t xml:space="preserve">IWS </w:t>
            </w:r>
            <w:r>
              <w:rPr>
                <w:lang w:val="en-US"/>
              </w:rPr>
              <w:t xml:space="preserve">7. </w:t>
            </w:r>
            <w:r w:rsidR="00940F34" w:rsidRPr="00D71057">
              <w:rPr>
                <w:lang w:val="en-US"/>
              </w:rPr>
              <w:t>Water – gas coning near wellbore</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7</w:t>
            </w:r>
          </w:p>
        </w:tc>
      </w:tr>
      <w:tr w:rsidR="007D3EE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Default="007D3EE1" w:rsidP="00BE65C7">
            <w:pPr>
              <w:jc w:val="center"/>
            </w:pPr>
          </w:p>
        </w:tc>
        <w:tc>
          <w:tcPr>
            <w:tcW w:w="635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tabs>
                <w:tab w:val="left" w:pos="261"/>
              </w:tabs>
              <w:ind w:left="18"/>
              <w:jc w:val="both"/>
              <w:rPr>
                <w:b/>
                <w:lang w:val="en-US"/>
              </w:rPr>
            </w:pPr>
            <w:r w:rsidRPr="00B53983">
              <w:rPr>
                <w:b/>
                <w:lang w:val="en-US"/>
              </w:rPr>
              <w:t>1</w:t>
            </w:r>
            <w:r w:rsidRPr="00B53983">
              <w:rPr>
                <w:b/>
                <w:vertAlign w:val="superscript"/>
                <w:lang w:val="en-US"/>
              </w:rPr>
              <w:t>st</w:t>
            </w:r>
            <w:r w:rsidRPr="00B53983">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B53983" w:rsidRPr="00B53983" w:rsidRDefault="00B53983" w:rsidP="00D36641">
            <w:pPr>
              <w:tabs>
                <w:tab w:val="left" w:pos="261"/>
              </w:tabs>
              <w:ind w:left="18"/>
              <w:jc w:val="both"/>
              <w:rPr>
                <w:b/>
                <w:lang w:val="en-US"/>
              </w:rPr>
            </w:pPr>
            <w:r w:rsidRPr="00B53983">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lastRenderedPageBreak/>
              <w:t>9</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940F34">
            <w:pPr>
              <w:jc w:val="both"/>
              <w:rPr>
                <w:lang w:val="en-US"/>
              </w:rPr>
            </w:pPr>
            <w:r>
              <w:rPr>
                <w:lang w:val="en-US"/>
              </w:rPr>
              <w:t>Lecture 9</w:t>
            </w:r>
            <w:r w:rsidRPr="004D1500">
              <w:rPr>
                <w:lang w:val="en-US"/>
              </w:rPr>
              <w:t xml:space="preserve">. </w:t>
            </w:r>
            <w:r w:rsidR="00940F34" w:rsidRPr="00D71057">
              <w:rPr>
                <w:bCs/>
                <w:lang w:val="en-US"/>
              </w:rPr>
              <w:t xml:space="preserve">Types of Fluids: </w:t>
            </w:r>
            <w:r w:rsidR="00940F34" w:rsidRPr="00D71057">
              <w:rPr>
                <w:lang w:val="en-US"/>
              </w:rPr>
              <w:t xml:space="preserve">Incompressible fluids; Slightly compressible; </w:t>
            </w:r>
            <w:r w:rsidR="00940F34" w:rsidRPr="00D71057">
              <w:rPr>
                <w:lang w:val="kk-KZ"/>
              </w:rPr>
              <w:t xml:space="preserve">Compresssible fluid. </w:t>
            </w:r>
            <w:r w:rsidR="00940F34">
              <w:rPr>
                <w:lang w:val="en-US"/>
              </w:rPr>
              <w:t>S</w:t>
            </w:r>
            <w:r w:rsidR="00940F34" w:rsidRPr="00D71057">
              <w:rPr>
                <w:lang w:val="kk-KZ"/>
              </w:rPr>
              <w:t>teady flow of Elastic fluid in Porous Media.</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6216B5">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9.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6216B5">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sidRPr="00785C6C">
              <w:rPr>
                <w:lang w:val="en-US"/>
              </w:rPr>
              <w:t xml:space="preserve">IWS </w:t>
            </w:r>
            <w:r>
              <w:rPr>
                <w:lang w:val="en-US"/>
              </w:rPr>
              <w:t xml:space="preserve">9. </w:t>
            </w:r>
            <w:proofErr w:type="spellStart"/>
            <w:r w:rsidR="00940F34" w:rsidRPr="00D71057">
              <w:rPr>
                <w:lang w:val="en-US"/>
              </w:rPr>
              <w:t>Leibenson</w:t>
            </w:r>
            <w:proofErr w:type="spellEnd"/>
            <w:r w:rsidR="00940F34" w:rsidRPr="00D71057">
              <w:rPr>
                <w:lang w:val="en-US"/>
              </w:rPr>
              <w:t xml:space="preserve"> Function.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940F34" w:rsidRDefault="00017E9D" w:rsidP="00940F34">
            <w:pPr>
              <w:jc w:val="both"/>
              <w:rPr>
                <w:lang w:val="en-US"/>
              </w:rPr>
            </w:pPr>
            <w:r>
              <w:rPr>
                <w:lang w:val="en-US"/>
              </w:rPr>
              <w:t>Lecture 10</w:t>
            </w:r>
            <w:r w:rsidRPr="004D1500">
              <w:rPr>
                <w:lang w:val="en-US"/>
              </w:rPr>
              <w:t xml:space="preserve">. </w:t>
            </w:r>
            <w:r w:rsidR="00940F34">
              <w:rPr>
                <w:lang w:val="en-US"/>
              </w:rPr>
              <w:t>Buckley-</w:t>
            </w:r>
            <w:proofErr w:type="spellStart"/>
            <w:r w:rsidR="00940F34">
              <w:rPr>
                <w:lang w:val="en-US"/>
              </w:rPr>
              <w:t>Leverett</w:t>
            </w:r>
            <w:proofErr w:type="spellEnd"/>
            <w:r w:rsidR="00940F34">
              <w:rPr>
                <w:lang w:val="en-US"/>
              </w:rPr>
              <w:t xml:space="preserve"> Solution, Influence of gravity. </w:t>
            </w:r>
          </w:p>
          <w:p w:rsidR="00017E9D" w:rsidRPr="00B53983" w:rsidRDefault="00940F34" w:rsidP="00940F34">
            <w:pPr>
              <w:jc w:val="both"/>
              <w:rPr>
                <w:lang w:val="en-US"/>
              </w:rPr>
            </w:pPr>
            <w:r>
              <w:rPr>
                <w:lang w:val="en-US"/>
              </w:rPr>
              <w:t>Imperv</w:t>
            </w:r>
            <w:r w:rsidRPr="00D71057">
              <w:rPr>
                <w:lang w:val="en-US"/>
              </w:rPr>
              <w:t xml:space="preserve">ious boundary. Recharge boundary. </w:t>
            </w:r>
            <w:r>
              <w:rPr>
                <w:lang w:val="en-US"/>
              </w:rPr>
              <w:t>Production and injection</w:t>
            </w:r>
            <w:r w:rsidRPr="00D71057">
              <w:rPr>
                <w:lang w:val="en-US"/>
              </w:rPr>
              <w:t xml:space="preserve"> wells. </w:t>
            </w:r>
            <w:r>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9402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10.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89402A">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sidRPr="00785C6C">
              <w:rPr>
                <w:lang w:val="en-US"/>
              </w:rPr>
              <w:t xml:space="preserve">IWS </w:t>
            </w:r>
            <w:r>
              <w:rPr>
                <w:lang w:val="en-US"/>
              </w:rPr>
              <w:t xml:space="preserve">10. </w:t>
            </w:r>
            <w:r w:rsidR="00940F34">
              <w:rPr>
                <w:lang w:val="en-US"/>
              </w:rPr>
              <w:t>Methods for unwanted water control in production wells of depleting oil reservoirs.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11</w:t>
            </w:r>
            <w:r w:rsidRPr="004D1500">
              <w:rPr>
                <w:lang w:val="en-US"/>
              </w:rPr>
              <w:t xml:space="preserve">. </w:t>
            </w:r>
            <w:r w:rsidR="00940F34">
              <w:rPr>
                <w:lang w:val="en-US"/>
              </w:rPr>
              <w:t xml:space="preserve">Piston-like displacement. The mobility ratio. </w:t>
            </w:r>
            <w:r w:rsidR="00940F34" w:rsidRPr="00D71057">
              <w:rPr>
                <w:lang w:val="en-US"/>
              </w:rPr>
              <w:t>Flow of Immiscible F</w:t>
            </w:r>
            <w:r w:rsidR="00940F34">
              <w:rPr>
                <w:lang w:val="en-US"/>
              </w:rPr>
              <w:t>luids. Propagation of a displacement front.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11.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017E9D">
        <w:trPr>
          <w:trHeight w:val="291"/>
        </w:trPr>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11. </w:t>
            </w:r>
            <w:r w:rsidR="00940F34" w:rsidRPr="00D71057">
              <w:rPr>
                <w:lang w:val="kk-KZ"/>
              </w:rPr>
              <w:t>Steady flow of fluid in</w:t>
            </w:r>
            <w:r w:rsidR="00940F34" w:rsidRPr="00D71057">
              <w:rPr>
                <w:lang w:val="en-US"/>
              </w:rPr>
              <w:t xml:space="preserve"> deformable</w:t>
            </w:r>
            <w:r w:rsidR="00940F34" w:rsidRPr="00D71057">
              <w:rPr>
                <w:lang w:val="kk-KZ"/>
              </w:rPr>
              <w:t xml:space="preserve"> </w:t>
            </w:r>
            <w:r w:rsidR="00940F34" w:rsidRPr="00D71057">
              <w:rPr>
                <w:lang w:val="en-US"/>
              </w:rPr>
              <w:t>fractured</w:t>
            </w:r>
            <w:r w:rsidR="00940F34" w:rsidRPr="00D71057">
              <w:rPr>
                <w:lang w:val="kk-KZ"/>
              </w:rPr>
              <w:t xml:space="preserve"> </w:t>
            </w:r>
            <w:r w:rsidR="00940F34" w:rsidRPr="00D71057">
              <w:rPr>
                <w:lang w:val="en-US"/>
              </w:rPr>
              <w:t>layer</w:t>
            </w:r>
            <w:r w:rsidR="00940F34" w:rsidRPr="00D71057">
              <w:rPr>
                <w:lang w:val="kk-KZ"/>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4E1B0B">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12</w:t>
            </w:r>
            <w:r w:rsidRPr="004D1500">
              <w:rPr>
                <w:lang w:val="en-US"/>
              </w:rPr>
              <w:t xml:space="preserve">. </w:t>
            </w:r>
            <w:r w:rsidR="00940F34" w:rsidRPr="00D71057">
              <w:rPr>
                <w:lang w:val="kk-KZ"/>
              </w:rPr>
              <w:t xml:space="preserve">Hydrodynamic Dispersion. </w:t>
            </w:r>
            <w:r w:rsidR="00940F34" w:rsidRPr="00D71057">
              <w:rPr>
                <w:lang w:val="en-US"/>
              </w:rPr>
              <w:t>Definition. Parameters of Dispersion. Molecular diffusion.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4E1B0B">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12.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4E1B0B">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12. </w:t>
            </w:r>
            <w:r w:rsidR="00940F34" w:rsidRPr="00D71057">
              <w:rPr>
                <w:lang w:val="en-US"/>
              </w:rPr>
              <w:t>Coefficient of Dispersion. Mechanical dispersion and Diffusion.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13</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13</w:t>
            </w:r>
            <w:r w:rsidRPr="004D1500">
              <w:rPr>
                <w:lang w:val="en-US"/>
              </w:rPr>
              <w:t xml:space="preserve">. </w:t>
            </w:r>
            <w:r w:rsidR="000B56D2" w:rsidRPr="00D71057">
              <w:rPr>
                <w:lang w:val="kk-KZ"/>
              </w:rPr>
              <w:t>Hydrodynamic</w:t>
            </w:r>
            <w:r w:rsidR="000B56D2" w:rsidRPr="00D71057">
              <w:rPr>
                <w:lang w:val="en-US"/>
              </w:rPr>
              <w:t>al</w:t>
            </w:r>
            <w:r w:rsidR="000B56D2" w:rsidRPr="00D71057">
              <w:rPr>
                <w:lang w:val="kk-KZ"/>
              </w:rPr>
              <w:t xml:space="preserve"> fundamentals of the  theory of groundwater migration. The convective transport. Diffusive transport.</w:t>
            </w:r>
            <w:r w:rsidR="000B56D2" w:rsidRPr="00D71057">
              <w:rPr>
                <w:lang w:val="en-US"/>
              </w:rPr>
              <w:t xml:space="preserve"> (</w:t>
            </w:r>
            <w:r w:rsidR="000B56D2" w:rsidRPr="00D71057">
              <w:rPr>
                <w:lang w:val="kk-KZ"/>
              </w:rPr>
              <w:t>Шестаков</w:t>
            </w:r>
            <w:r w:rsidR="000B56D2" w:rsidRPr="00D71057">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13.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DE2CC8">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13. </w:t>
            </w:r>
            <w:r w:rsidR="000B56D2" w:rsidRPr="00D71057">
              <w:rPr>
                <w:lang w:val="kk-KZ"/>
              </w:rPr>
              <w:t>The dispersion</w:t>
            </w:r>
            <w:r w:rsidR="000B56D2" w:rsidRPr="00D71057">
              <w:rPr>
                <w:lang w:val="en-US"/>
              </w:rPr>
              <w:t xml:space="preserve"> of</w:t>
            </w:r>
            <w:r w:rsidR="000B56D2" w:rsidRPr="00D71057">
              <w:rPr>
                <w:lang w:val="kk-KZ"/>
              </w:rPr>
              <w:t xml:space="preserve"> liquid</w:t>
            </w:r>
            <w:r w:rsidR="000B56D2" w:rsidRPr="00D71057">
              <w:rPr>
                <w:lang w:val="en-US"/>
              </w:rPr>
              <w:t>s</w:t>
            </w:r>
            <w:r w:rsidR="000B56D2" w:rsidRPr="00D71057">
              <w:rPr>
                <w:lang w:val="kk-KZ"/>
              </w:rPr>
              <w:t xml:space="preserve"> interface in a homogeneous aquifer.</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1975B3">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0B56D2" w:rsidRDefault="00017E9D" w:rsidP="00017E9D">
            <w:pPr>
              <w:jc w:val="both"/>
              <w:rPr>
                <w:lang w:val="en-US"/>
              </w:rPr>
            </w:pPr>
            <w:r>
              <w:rPr>
                <w:lang w:val="en-US"/>
              </w:rPr>
              <w:t>Lecture 14</w:t>
            </w:r>
            <w:r w:rsidRPr="004D1500">
              <w:rPr>
                <w:lang w:val="en-US"/>
              </w:rPr>
              <w:t xml:space="preserve">. </w:t>
            </w:r>
            <w:r w:rsidR="000B56D2" w:rsidRPr="00D71057">
              <w:rPr>
                <w:lang w:val="kk-KZ"/>
              </w:rPr>
              <w:t>Macro dispersion in a heterogeneous environment.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1975B3">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14.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8</w:t>
            </w:r>
          </w:p>
        </w:tc>
      </w:tr>
      <w:tr w:rsidR="00017E9D" w:rsidTr="001975B3">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14. </w:t>
            </w:r>
            <w:r w:rsidR="000B56D2" w:rsidRPr="00D71057">
              <w:rPr>
                <w:lang w:val="kk-KZ"/>
              </w:rPr>
              <w:t>Methods for determination of migration parameters.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6</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both"/>
              <w:rPr>
                <w:lang w:val="en-US"/>
              </w:rPr>
            </w:pPr>
            <w:r>
              <w:rPr>
                <w:lang w:val="en-US"/>
              </w:rPr>
              <w:t>Lecture 15</w:t>
            </w:r>
            <w:r w:rsidRPr="004D1500">
              <w:rPr>
                <w:lang w:val="en-US"/>
              </w:rPr>
              <w:t xml:space="preserve">. </w:t>
            </w:r>
            <w:r w:rsidR="000B56D2" w:rsidRPr="00D71057">
              <w:rPr>
                <w:lang w:val="kk-KZ"/>
              </w:rPr>
              <w:t>Method of hydrogeological calculation of groundwater pollution.</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rPr>
                <w:lang w:val="en-US"/>
              </w:rPr>
            </w:pPr>
            <w:r>
              <w:rPr>
                <w:lang w:val="en-US"/>
              </w:rPr>
              <w:t xml:space="preserve">Laboratory work 15. </w:t>
            </w:r>
            <w:r w:rsidRPr="00785C6C">
              <w:rPr>
                <w:lang w:val="en-US"/>
              </w:rPr>
              <w:t>Problem solving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9</w:t>
            </w:r>
          </w:p>
        </w:tc>
      </w:tr>
      <w:tr w:rsidR="00017E9D" w:rsidTr="00DB7C6D">
        <w:tc>
          <w:tcPr>
            <w:tcW w:w="876" w:type="dxa"/>
            <w:vMerge/>
            <w:tcBorders>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785C6C" w:rsidRDefault="00017E9D" w:rsidP="00017E9D">
            <w:pPr>
              <w:pStyle w:val="2"/>
              <w:spacing w:after="0" w:line="240" w:lineRule="auto"/>
              <w:rPr>
                <w:lang w:val="en-US"/>
              </w:rPr>
            </w:pPr>
            <w:r w:rsidRPr="00785C6C">
              <w:rPr>
                <w:lang w:val="en-US"/>
              </w:rPr>
              <w:t xml:space="preserve">IWS </w:t>
            </w:r>
            <w:r>
              <w:rPr>
                <w:lang w:val="en-US"/>
              </w:rPr>
              <w:t xml:space="preserve">15. </w:t>
            </w:r>
            <w:r w:rsidR="000B56D2" w:rsidRPr="00D71057">
              <w:rPr>
                <w:lang w:val="kk-KZ"/>
              </w:rPr>
              <w:t>Methods for determination of migration parameters.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7</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r>
              <w:rPr>
                <w:b/>
                <w:lang w:val="en-US"/>
              </w:rPr>
              <w:t>2</w:t>
            </w:r>
            <w:r w:rsidRPr="00017E9D">
              <w:rPr>
                <w:b/>
                <w:vertAlign w:val="superscript"/>
                <w:lang w:val="en-US"/>
              </w:rPr>
              <w:t>nd</w:t>
            </w:r>
            <w:r>
              <w:rPr>
                <w:b/>
                <w:lang w:val="en-US"/>
              </w:rPr>
              <w:t xml:space="preserve"> </w:t>
            </w:r>
            <w:r w:rsidRPr="00B53983">
              <w:rPr>
                <w:b/>
                <w:lang w:val="en-US"/>
              </w:rPr>
              <w:t>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B53983" w:rsidRDefault="00017E9D" w:rsidP="00D36641">
            <w:pPr>
              <w:tabs>
                <w:tab w:val="left" w:pos="261"/>
              </w:tabs>
              <w:jc w:val="both"/>
              <w:rPr>
                <w:b/>
                <w:lang w:val="en-US"/>
              </w:rPr>
            </w:pPr>
            <w:r w:rsidRPr="00B53983">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F2626B"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035A32" w:rsidRDefault="00035A32"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7D3EE1" w:rsidRPr="00447F65" w:rsidRDefault="00447F65" w:rsidP="000B56D2">
      <w:pPr>
        <w:jc w:val="both"/>
        <w:rPr>
          <w:i/>
          <w:sz w:val="28"/>
          <w:szCs w:val="28"/>
          <w:lang w:val="en-US"/>
        </w:rPr>
      </w:pPr>
      <w:r>
        <w:rPr>
          <w:rStyle w:val="shorttext"/>
          <w:lang w:val="en"/>
        </w:rPr>
        <w:t>Chairman of the Faculty Methodical Bureau</w:t>
      </w:r>
      <w:r w:rsidR="00D36641">
        <w:rPr>
          <w:rStyle w:val="shorttext"/>
          <w:lang w:val="en"/>
        </w:rPr>
        <w:t xml:space="preserve">      </w:t>
      </w:r>
      <w:r>
        <w:rPr>
          <w:lang w:val="en-US"/>
        </w:rPr>
        <w:t>____________________</w:t>
      </w: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C00A34"/>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006777"/>
    <w:multiLevelType w:val="hybridMultilevel"/>
    <w:tmpl w:val="13DC59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17E9D"/>
    <w:rsid w:val="00026A52"/>
    <w:rsid w:val="00035A32"/>
    <w:rsid w:val="00042D7B"/>
    <w:rsid w:val="000543FE"/>
    <w:rsid w:val="0006469E"/>
    <w:rsid w:val="000A0781"/>
    <w:rsid w:val="000B1BA2"/>
    <w:rsid w:val="000B56D2"/>
    <w:rsid w:val="000F3A00"/>
    <w:rsid w:val="000F6F30"/>
    <w:rsid w:val="00115D3D"/>
    <w:rsid w:val="00124AD8"/>
    <w:rsid w:val="00182720"/>
    <w:rsid w:val="001D1C88"/>
    <w:rsid w:val="00271A60"/>
    <w:rsid w:val="00275491"/>
    <w:rsid w:val="002C05B3"/>
    <w:rsid w:val="002C6DFB"/>
    <w:rsid w:val="002E38CA"/>
    <w:rsid w:val="003056AE"/>
    <w:rsid w:val="00393940"/>
    <w:rsid w:val="003E4048"/>
    <w:rsid w:val="003E4C16"/>
    <w:rsid w:val="003F46A6"/>
    <w:rsid w:val="0043606C"/>
    <w:rsid w:val="00447F65"/>
    <w:rsid w:val="004D1500"/>
    <w:rsid w:val="004F3A50"/>
    <w:rsid w:val="00510DE0"/>
    <w:rsid w:val="00526802"/>
    <w:rsid w:val="00567A5B"/>
    <w:rsid w:val="005C1EE0"/>
    <w:rsid w:val="006401F1"/>
    <w:rsid w:val="006453C3"/>
    <w:rsid w:val="00660DEB"/>
    <w:rsid w:val="006920FC"/>
    <w:rsid w:val="006D1093"/>
    <w:rsid w:val="007071B9"/>
    <w:rsid w:val="007708D1"/>
    <w:rsid w:val="00794426"/>
    <w:rsid w:val="007B3DC5"/>
    <w:rsid w:val="007D0929"/>
    <w:rsid w:val="007D16F8"/>
    <w:rsid w:val="007D310D"/>
    <w:rsid w:val="007D3EE1"/>
    <w:rsid w:val="007F53C0"/>
    <w:rsid w:val="008112D7"/>
    <w:rsid w:val="0084200F"/>
    <w:rsid w:val="008459EC"/>
    <w:rsid w:val="0086746F"/>
    <w:rsid w:val="00871C9B"/>
    <w:rsid w:val="00887FA7"/>
    <w:rsid w:val="008D7766"/>
    <w:rsid w:val="008E79C6"/>
    <w:rsid w:val="008F3364"/>
    <w:rsid w:val="00940F34"/>
    <w:rsid w:val="009A3498"/>
    <w:rsid w:val="009E28B2"/>
    <w:rsid w:val="009F309D"/>
    <w:rsid w:val="00A70627"/>
    <w:rsid w:val="00AB3381"/>
    <w:rsid w:val="00AB5EB1"/>
    <w:rsid w:val="00AE0620"/>
    <w:rsid w:val="00B53983"/>
    <w:rsid w:val="00B60BEA"/>
    <w:rsid w:val="00B715C5"/>
    <w:rsid w:val="00BB2FAD"/>
    <w:rsid w:val="00BE0AD8"/>
    <w:rsid w:val="00BF1DC3"/>
    <w:rsid w:val="00C064F0"/>
    <w:rsid w:val="00C16E9D"/>
    <w:rsid w:val="00C17104"/>
    <w:rsid w:val="00C4424D"/>
    <w:rsid w:val="00C80C39"/>
    <w:rsid w:val="00C97733"/>
    <w:rsid w:val="00D36641"/>
    <w:rsid w:val="00D4537E"/>
    <w:rsid w:val="00DB4487"/>
    <w:rsid w:val="00DE6B97"/>
    <w:rsid w:val="00DF4DDC"/>
    <w:rsid w:val="00E13A00"/>
    <w:rsid w:val="00E36F82"/>
    <w:rsid w:val="00E54537"/>
    <w:rsid w:val="00EB0F9F"/>
    <w:rsid w:val="00EB2828"/>
    <w:rsid w:val="00EB6BDA"/>
    <w:rsid w:val="00EE1615"/>
    <w:rsid w:val="00F2626B"/>
    <w:rsid w:val="00F30ECC"/>
    <w:rsid w:val="00F867D2"/>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 w:type="paragraph" w:styleId="a5">
    <w:name w:val="List Paragraph"/>
    <w:basedOn w:val="a"/>
    <w:uiPriority w:val="34"/>
    <w:qFormat/>
    <w:rsid w:val="00940F34"/>
    <w:pPr>
      <w:ind w:left="720"/>
      <w:contextualSpacing/>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Пользователь Windows</cp:lastModifiedBy>
  <cp:revision>5</cp:revision>
  <dcterms:created xsi:type="dcterms:W3CDTF">2017-11-07T18:16:00Z</dcterms:created>
  <dcterms:modified xsi:type="dcterms:W3CDTF">2017-11-07T18:17:00Z</dcterms:modified>
</cp:coreProperties>
</file>